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29" w:rsidRDefault="00DA5314" w:rsidP="006D4837">
      <w:pPr>
        <w:jc w:val="center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1905</wp:posOffset>
            </wp:positionV>
            <wp:extent cx="379412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73" y="21257"/>
                <wp:lineTo x="214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irtaqui_2019_1280x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F29" w:rsidRDefault="006D4837" w:rsidP="006D4837">
      <w:pPr>
        <w:jc w:val="center"/>
        <w:rPr>
          <w:rFonts w:ascii="Arial" w:hAnsi="Arial" w:cs="Arial"/>
          <w:b/>
          <w:bCs/>
          <w:caps/>
          <w:sz w:val="24"/>
        </w:rPr>
      </w:pPr>
      <w:r w:rsidRPr="00340BBA">
        <w:rPr>
          <w:rFonts w:ascii="Arial" w:hAnsi="Arial" w:cs="Arial"/>
          <w:b/>
          <w:bCs/>
          <w:caps/>
          <w:sz w:val="24"/>
        </w:rPr>
        <w:t xml:space="preserve">DEMANDE De </w:t>
      </w:r>
      <w:r>
        <w:rPr>
          <w:rFonts w:ascii="Arial" w:hAnsi="Arial" w:cs="Arial"/>
          <w:b/>
          <w:bCs/>
          <w:caps/>
          <w:sz w:val="24"/>
        </w:rPr>
        <w:t>réutilisation</w:t>
      </w:r>
    </w:p>
    <w:p w:rsidR="006D4837" w:rsidRPr="00340BBA" w:rsidRDefault="006D4837" w:rsidP="006D4837">
      <w:pPr>
        <w:jc w:val="center"/>
        <w:rPr>
          <w:rFonts w:ascii="Arial" w:hAnsi="Arial" w:cs="Arial"/>
          <w:b/>
          <w:bCs/>
          <w:caps/>
          <w:sz w:val="24"/>
        </w:rPr>
      </w:pPr>
      <w:r w:rsidRPr="00340BBA">
        <w:rPr>
          <w:rFonts w:ascii="Arial" w:hAnsi="Arial" w:cs="Arial"/>
          <w:b/>
          <w:bCs/>
          <w:caps/>
          <w:sz w:val="24"/>
        </w:rPr>
        <w:t>de DONNÉES SIRTAQUI</w:t>
      </w:r>
    </w:p>
    <w:p w:rsidR="00473F29" w:rsidRDefault="006D4837" w:rsidP="006D4837">
      <w:pPr>
        <w:jc w:val="center"/>
        <w:rPr>
          <w:rFonts w:ascii="Arial" w:hAnsi="Arial" w:cs="Arial"/>
        </w:rPr>
      </w:pPr>
      <w:r w:rsidRPr="00340BBA">
        <w:rPr>
          <w:rFonts w:ascii="Arial" w:hAnsi="Arial" w:cs="Arial"/>
        </w:rPr>
        <w:t>(Système d’Information Régional</w:t>
      </w:r>
    </w:p>
    <w:p w:rsidR="006D4837" w:rsidRPr="00340BBA" w:rsidRDefault="006D4837" w:rsidP="006D4837">
      <w:pPr>
        <w:jc w:val="center"/>
        <w:rPr>
          <w:rFonts w:ascii="Arial" w:hAnsi="Arial" w:cs="Arial"/>
        </w:rPr>
      </w:pPr>
      <w:r w:rsidRPr="00340BBA">
        <w:rPr>
          <w:rFonts w:ascii="Arial" w:hAnsi="Arial" w:cs="Arial"/>
        </w:rPr>
        <w:t>Touristique d</w:t>
      </w:r>
      <w:r w:rsidR="00DA5314">
        <w:rPr>
          <w:rFonts w:ascii="Arial" w:hAnsi="Arial" w:cs="Arial"/>
        </w:rPr>
        <w:t xml:space="preserve">e </w:t>
      </w:r>
      <w:proofErr w:type="spellStart"/>
      <w:r w:rsidR="00DA5314">
        <w:rPr>
          <w:rFonts w:ascii="Arial" w:hAnsi="Arial" w:cs="Arial"/>
        </w:rPr>
        <w:t>Nouvelle-</w:t>
      </w:r>
      <w:r w:rsidRPr="00340BBA">
        <w:rPr>
          <w:rFonts w:ascii="Arial" w:hAnsi="Arial" w:cs="Arial"/>
        </w:rPr>
        <w:t>AQUItaine</w:t>
      </w:r>
      <w:proofErr w:type="spellEnd"/>
      <w:r w:rsidRPr="00340BBA">
        <w:rPr>
          <w:rFonts w:ascii="Arial" w:hAnsi="Arial" w:cs="Arial"/>
        </w:rPr>
        <w:t>)</w:t>
      </w:r>
    </w:p>
    <w:p w:rsidR="00DF2461" w:rsidRDefault="00DF2461" w:rsidP="007A5631">
      <w:pPr>
        <w:jc w:val="center"/>
        <w:rPr>
          <w:rFonts w:ascii="Arial" w:hAnsi="Arial" w:cs="Arial"/>
        </w:rPr>
      </w:pPr>
    </w:p>
    <w:p w:rsidR="00AB37E6" w:rsidRDefault="00AB37E6" w:rsidP="007A5631">
      <w:pPr>
        <w:jc w:val="center"/>
        <w:rPr>
          <w:rFonts w:ascii="Arial" w:hAnsi="Arial" w:cs="Arial"/>
        </w:rPr>
      </w:pPr>
    </w:p>
    <w:p w:rsidR="00DF2461" w:rsidRDefault="00DF2461" w:rsidP="007A5631">
      <w:pPr>
        <w:jc w:val="center"/>
        <w:rPr>
          <w:rFonts w:ascii="Arial" w:hAnsi="Arial" w:cs="Arial"/>
        </w:rPr>
      </w:pPr>
    </w:p>
    <w:p w:rsidR="007A5631" w:rsidRPr="00340BBA" w:rsidRDefault="007A5631" w:rsidP="007A5631">
      <w:pPr>
        <w:jc w:val="center"/>
        <w:rPr>
          <w:rFonts w:ascii="Arial" w:hAnsi="Arial" w:cs="Arial"/>
        </w:rPr>
      </w:pPr>
      <w:r w:rsidRPr="006516EB">
        <w:rPr>
          <w:rFonts w:ascii="Arial" w:hAnsi="Arial" w:cs="Arial"/>
          <w:b/>
        </w:rPr>
        <w:t>Votre contact</w:t>
      </w:r>
      <w:r>
        <w:rPr>
          <w:rFonts w:ascii="Arial" w:hAnsi="Arial" w:cs="Arial"/>
        </w:rPr>
        <w:t xml:space="preserve"> : </w:t>
      </w:r>
      <w:hyperlink r:id="rId8" w:history="1">
        <w:proofErr w:type="spellStart"/>
        <w:r w:rsidR="00DA5314" w:rsidRPr="00E0240E">
          <w:rPr>
            <w:rStyle w:val="Lienhypertexte"/>
            <w:rFonts w:ascii="Arial" w:hAnsi="Arial" w:cs="Arial"/>
          </w:rPr>
          <w:t>sirtaqui@na-tourisme.com</w:t>
        </w:r>
        <w:proofErr w:type="spellEnd"/>
      </w:hyperlink>
    </w:p>
    <w:p w:rsidR="007A5631" w:rsidRPr="00340BBA" w:rsidRDefault="007A5631" w:rsidP="006D4837">
      <w:pPr>
        <w:jc w:val="both"/>
        <w:rPr>
          <w:rFonts w:ascii="Arial" w:hAnsi="Arial" w:cs="Arial"/>
        </w:rPr>
      </w:pPr>
      <w:bookmarkStart w:id="0" w:name="_GoBack"/>
      <w:bookmarkEnd w:id="0"/>
    </w:p>
    <w:p w:rsidR="002248B7" w:rsidRPr="00A3345F" w:rsidRDefault="002248B7" w:rsidP="00F15BC6">
      <w:pPr>
        <w:spacing w:line="264" w:lineRule="auto"/>
        <w:jc w:val="both"/>
        <w:rPr>
          <w:rFonts w:ascii="Arial" w:hAnsi="Arial" w:cs="Arial"/>
          <w:b/>
          <w:color w:val="FF0000"/>
          <w:sz w:val="24"/>
        </w:rPr>
      </w:pPr>
      <w:r w:rsidRPr="00A3345F">
        <w:rPr>
          <w:rFonts w:ascii="Arial" w:hAnsi="Arial" w:cs="Arial"/>
          <w:b/>
          <w:color w:val="FF0000"/>
          <w:sz w:val="24"/>
        </w:rPr>
        <w:t>ATTENTION</w:t>
      </w:r>
    </w:p>
    <w:p w:rsidR="002248B7" w:rsidRPr="008D2241" w:rsidRDefault="002248B7" w:rsidP="00F15BC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souhaitez que chaque professionnel dont vous récupérez les informations via le SIRTAQUI mette lui-même sa fiche à jour directement sur votre site</w:t>
      </w:r>
      <w:r w:rsidR="00932D4B">
        <w:rPr>
          <w:rFonts w:ascii="Arial" w:hAnsi="Arial" w:cs="Arial"/>
        </w:rPr>
        <w:t xml:space="preserve"> ou bien si vous comptez croiser plusieurs sources de données</w:t>
      </w:r>
      <w:r>
        <w:rPr>
          <w:rFonts w:ascii="Arial" w:hAnsi="Arial" w:cs="Arial"/>
        </w:rPr>
        <w:t xml:space="preserve">, nous vous invitons à télécharger les jeux de données SIRTAQUI disponibles </w:t>
      </w:r>
      <w:r w:rsidR="00DA5314">
        <w:rPr>
          <w:rFonts w:ascii="Arial" w:hAnsi="Arial" w:cs="Arial"/>
        </w:rPr>
        <w:t>en open data sur la plateforme DATAtourisme.</w:t>
      </w:r>
    </w:p>
    <w:p w:rsidR="00A3345F" w:rsidRDefault="002248B7" w:rsidP="00F15BC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Réseau SIRTAQUI souhaite en effet que les professionnels qu’il recense puissent</w:t>
      </w:r>
      <w:r w:rsidR="007F2ABC" w:rsidRPr="007F2ABC">
        <w:rPr>
          <w:rFonts w:ascii="Arial" w:hAnsi="Arial" w:cs="Arial"/>
        </w:rPr>
        <w:t xml:space="preserve"> </w:t>
      </w:r>
      <w:r w:rsidR="007F2ABC">
        <w:rPr>
          <w:rFonts w:ascii="Arial" w:hAnsi="Arial" w:cs="Arial"/>
        </w:rPr>
        <w:t>assurer</w:t>
      </w:r>
      <w:r>
        <w:rPr>
          <w:rFonts w:ascii="Arial" w:hAnsi="Arial" w:cs="Arial"/>
        </w:rPr>
        <w:t xml:space="preserve">, en une seule mise à jour sur </w:t>
      </w:r>
      <w:r w:rsidR="007F2ABC">
        <w:rPr>
          <w:rFonts w:ascii="Arial" w:hAnsi="Arial" w:cs="Arial"/>
        </w:rPr>
        <w:t>l’</w:t>
      </w:r>
      <w:r>
        <w:rPr>
          <w:rFonts w:ascii="Arial" w:hAnsi="Arial" w:cs="Arial"/>
        </w:rPr>
        <w:t>outil</w:t>
      </w:r>
      <w:r w:rsidR="007F2ABC">
        <w:rPr>
          <w:rFonts w:ascii="Arial" w:hAnsi="Arial" w:cs="Arial"/>
        </w:rPr>
        <w:t xml:space="preserve"> de gestion de base de données</w:t>
      </w:r>
      <w:r>
        <w:rPr>
          <w:rFonts w:ascii="Arial" w:hAnsi="Arial" w:cs="Arial"/>
        </w:rPr>
        <w:t>, l’actualisation de leurs informations sur tous les supports alimentés par le SIRTAQUI</w:t>
      </w:r>
      <w:r w:rsidR="007F2ABC">
        <w:rPr>
          <w:rFonts w:ascii="Arial" w:hAnsi="Arial" w:cs="Arial"/>
        </w:rPr>
        <w:t>.</w:t>
      </w:r>
      <w:r w:rsidR="00A3345F">
        <w:rPr>
          <w:rFonts w:ascii="Arial" w:hAnsi="Arial" w:cs="Arial"/>
        </w:rPr>
        <w:t xml:space="preserve"> </w:t>
      </w:r>
      <w:r w:rsidR="007F2ABC">
        <w:rPr>
          <w:rFonts w:ascii="Arial" w:hAnsi="Arial" w:cs="Arial"/>
        </w:rPr>
        <w:t>Il préconise donc la mise à jour via le SIRTAQUI, en mettant éventuellement en place un système permettant aux professionnels de rediriger leur demande de modifications vers le Réseau SIRTAQUI</w:t>
      </w:r>
      <w:r>
        <w:rPr>
          <w:rFonts w:ascii="Arial" w:hAnsi="Arial" w:cs="Arial"/>
        </w:rPr>
        <w:t>.</w:t>
      </w:r>
    </w:p>
    <w:p w:rsidR="006D4837" w:rsidRPr="00340BBA" w:rsidRDefault="006D4837" w:rsidP="00F15BC6">
      <w:pPr>
        <w:spacing w:line="264" w:lineRule="auto"/>
        <w:jc w:val="both"/>
        <w:rPr>
          <w:rFonts w:ascii="Arial" w:hAnsi="Arial" w:cs="Arial"/>
        </w:rPr>
      </w:pPr>
    </w:p>
    <w:p w:rsidR="00A3345F" w:rsidRDefault="00A3345F" w:rsidP="00F15BC6">
      <w:pPr>
        <w:pStyle w:val="Corpsdetexte"/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votre projet répond au préalable défini par le Réseau SIRTAQUI, m</w:t>
      </w:r>
      <w:r w:rsidR="006D4837" w:rsidRPr="006F5F5B">
        <w:rPr>
          <w:rFonts w:ascii="Arial" w:hAnsi="Arial" w:cs="Arial"/>
          <w:b/>
        </w:rPr>
        <w:t xml:space="preserve">erci de remplir cette fiche pour présenter votre demande au Représentant du </w:t>
      </w:r>
      <w:r w:rsidR="00DA5314" w:rsidRPr="006F5F5B">
        <w:rPr>
          <w:rFonts w:ascii="Arial" w:hAnsi="Arial" w:cs="Arial"/>
          <w:b/>
        </w:rPr>
        <w:t xml:space="preserve">Réseau </w:t>
      </w:r>
      <w:r w:rsidR="006D4837" w:rsidRPr="006F5F5B">
        <w:rPr>
          <w:rFonts w:ascii="Arial" w:hAnsi="Arial" w:cs="Arial"/>
          <w:b/>
        </w:rPr>
        <w:t>SIRTAQUI afin que celui-ci puisse en prendre connaissance, instruire votre dossier et vous répondre.</w:t>
      </w:r>
    </w:p>
    <w:p w:rsidR="00DA5314" w:rsidRDefault="00DA5314" w:rsidP="006F5F5B">
      <w:pPr>
        <w:pStyle w:val="Corpsdetexte"/>
        <w:rPr>
          <w:rFonts w:ascii="Arial" w:hAnsi="Arial" w:cs="Arial"/>
          <w:i/>
        </w:rPr>
      </w:pPr>
    </w:p>
    <w:p w:rsidR="006D4837" w:rsidRPr="00A450EF" w:rsidRDefault="00A450EF" w:rsidP="006F5F5B">
      <w:pPr>
        <w:pStyle w:val="Corpsdetexte"/>
        <w:rPr>
          <w:rFonts w:ascii="Arial" w:hAnsi="Arial" w:cs="Arial"/>
          <w:i/>
        </w:rPr>
      </w:pPr>
      <w:r w:rsidRPr="00A450EF">
        <w:rPr>
          <w:rFonts w:ascii="Arial" w:hAnsi="Arial" w:cs="Arial"/>
          <w:i/>
        </w:rPr>
        <w:t>(* champs obligatoires)</w:t>
      </w:r>
    </w:p>
    <w:p w:rsidR="00A450EF" w:rsidRPr="00340BBA" w:rsidRDefault="00A450EF" w:rsidP="006D4837">
      <w:pPr>
        <w:jc w:val="both"/>
        <w:rPr>
          <w:rFonts w:ascii="Arial" w:hAnsi="Arial" w:cs="Arial"/>
        </w:rPr>
      </w:pPr>
    </w:p>
    <w:p w:rsidR="00A450EF" w:rsidRPr="00340BBA" w:rsidRDefault="00A450EF" w:rsidP="006D4837">
      <w:pPr>
        <w:jc w:val="both"/>
        <w:rPr>
          <w:rFonts w:ascii="Arial" w:hAnsi="Arial" w:cs="Arial"/>
        </w:rPr>
      </w:pPr>
    </w:p>
    <w:p w:rsidR="006D4837" w:rsidRPr="00340BBA" w:rsidRDefault="005A536E" w:rsidP="006D4837">
      <w:pPr>
        <w:pStyle w:val="Titre3"/>
        <w:jc w:val="left"/>
        <w:rPr>
          <w:rFonts w:ascii="Arial" w:hAnsi="Arial" w:cs="Arial"/>
        </w:rPr>
      </w:pPr>
      <w:r w:rsidRPr="00340BBA">
        <w:rPr>
          <w:rFonts w:ascii="Arial" w:hAnsi="Arial" w:cs="Arial"/>
        </w:rPr>
        <w:t>VOTRE IDENTITÉ</w:t>
      </w:r>
    </w:p>
    <w:p w:rsidR="006D4837" w:rsidRPr="00340BBA" w:rsidRDefault="006D4837" w:rsidP="006D4837">
      <w:pPr>
        <w:jc w:val="both"/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8451"/>
      </w:tblGrid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DA5314" w:rsidP="00DA53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Votre nom</w:t>
            </w:r>
            <w:r w:rsidR="006D4837" w:rsidRPr="00340BBA">
              <w:rPr>
                <w:rFonts w:ascii="Arial" w:hAnsi="Arial" w:cs="Arial"/>
              </w:rPr>
              <w:t>*</w:t>
            </w:r>
          </w:p>
        </w:tc>
        <w:tc>
          <w:tcPr>
            <w:tcW w:w="84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7930C8">
            <w:pPr>
              <w:jc w:val="both"/>
              <w:rPr>
                <w:rFonts w:ascii="Arial" w:hAnsi="Arial" w:cs="Arial"/>
                <w:lang w:val="de-DE"/>
              </w:rPr>
            </w:pPr>
            <w:r w:rsidRPr="00340BBA">
              <w:rPr>
                <w:rFonts w:ascii="Arial" w:hAnsi="Arial" w:cs="Arial"/>
                <w:lang w:val="de-DE"/>
              </w:rPr>
              <w:t>Adresse*</w:t>
            </w: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Code postal*</w:t>
            </w: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Commune*</w:t>
            </w: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75BD3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BD3" w:rsidRPr="00340BBA" w:rsidRDefault="00375BD3" w:rsidP="00651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web</w:t>
            </w: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75BD3" w:rsidRPr="00340BBA" w:rsidRDefault="00375BD3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DF0A44" w:rsidRDefault="00DF0A4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5272"/>
      </w:tblGrid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Forme juridique</w:t>
            </w:r>
            <w:r w:rsidR="006A3B3B">
              <w:rPr>
                <w:rFonts w:ascii="Arial" w:hAnsi="Arial" w:cs="Arial"/>
              </w:rPr>
              <w:t xml:space="preserve"> (SARL, association, etc.)</w:t>
            </w:r>
            <w:r w:rsidRPr="00340BBA">
              <w:rPr>
                <w:rFonts w:ascii="Arial" w:hAnsi="Arial" w:cs="Arial"/>
              </w:rPr>
              <w:t>*</w:t>
            </w:r>
          </w:p>
        </w:tc>
        <w:tc>
          <w:tcPr>
            <w:tcW w:w="527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DA5314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Lieu du registre du commerce et des sociétés</w:t>
            </w:r>
          </w:p>
        </w:tc>
        <w:tc>
          <w:tcPr>
            <w:tcW w:w="52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Numéro d’immatriculation RCS</w:t>
            </w:r>
          </w:p>
        </w:tc>
        <w:tc>
          <w:tcPr>
            <w:tcW w:w="52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DF0A44" w:rsidRDefault="00DF0A4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6507"/>
      </w:tblGrid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lang w:val="de-DE"/>
              </w:rPr>
            </w:pPr>
            <w:r w:rsidRPr="00340BBA">
              <w:rPr>
                <w:rFonts w:ascii="Arial" w:hAnsi="Arial" w:cs="Arial"/>
                <w:lang w:val="de-DE"/>
              </w:rPr>
              <w:t>Nom du siège social (si différent)</w:t>
            </w:r>
          </w:p>
        </w:tc>
        <w:tc>
          <w:tcPr>
            <w:tcW w:w="65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Code postal*</w:t>
            </w:r>
          </w:p>
        </w:tc>
        <w:tc>
          <w:tcPr>
            <w:tcW w:w="65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DA5314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Commune*</w:t>
            </w:r>
          </w:p>
        </w:tc>
        <w:tc>
          <w:tcPr>
            <w:tcW w:w="65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0C0CCB" w:rsidRDefault="000C0CCB"/>
    <w:p w:rsidR="000C0CCB" w:rsidRDefault="000C0CCB">
      <w:pPr>
        <w:spacing w:line="276" w:lineRule="auto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6D4837" w:rsidRPr="00340BBA" w:rsidTr="007930C8">
        <w:trPr>
          <w:trHeight w:val="45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7930C8" w:rsidRDefault="006D4837" w:rsidP="006516EB">
            <w:pPr>
              <w:jc w:val="both"/>
              <w:rPr>
                <w:rFonts w:ascii="Arial" w:hAnsi="Arial" w:cs="Arial"/>
                <w:b/>
              </w:rPr>
            </w:pPr>
            <w:r w:rsidRPr="007930C8">
              <w:rPr>
                <w:rFonts w:ascii="Arial" w:hAnsi="Arial" w:cs="Arial"/>
                <w:b/>
              </w:rPr>
              <w:lastRenderedPageBreak/>
              <w:t>Nom du contact*</w:t>
            </w:r>
          </w:p>
        </w:tc>
        <w:tc>
          <w:tcPr>
            <w:tcW w:w="793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7930C8">
        <w:trPr>
          <w:trHeight w:val="45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Tél*</w:t>
            </w: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4837" w:rsidRPr="00340BBA" w:rsidTr="007930C8">
        <w:trPr>
          <w:trHeight w:val="45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</w:rPr>
            </w:pPr>
            <w:r w:rsidRPr="00340BBA">
              <w:rPr>
                <w:rFonts w:ascii="Arial" w:hAnsi="Arial" w:cs="Arial"/>
              </w:rPr>
              <w:t>Mèl*</w:t>
            </w: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4837" w:rsidRPr="00340BBA" w:rsidRDefault="006D4837" w:rsidP="006516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F5F5B" w:rsidRDefault="006F5F5B" w:rsidP="00C66A58">
      <w:pPr>
        <w:jc w:val="both"/>
        <w:rPr>
          <w:rFonts w:ascii="Arial" w:hAnsi="Arial" w:cs="Arial"/>
        </w:rPr>
      </w:pPr>
    </w:p>
    <w:p w:rsidR="007930C8" w:rsidRDefault="007930C8" w:rsidP="00C66A58">
      <w:pPr>
        <w:jc w:val="both"/>
        <w:rPr>
          <w:rFonts w:ascii="Arial" w:hAnsi="Arial" w:cs="Arial"/>
        </w:rPr>
      </w:pPr>
    </w:p>
    <w:p w:rsidR="0002360A" w:rsidRDefault="0002360A" w:rsidP="000236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</w:t>
      </w:r>
      <w:r w:rsidRPr="006F5F5B">
        <w:rPr>
          <w:rFonts w:ascii="Arial" w:hAnsi="Arial" w:cs="Arial"/>
          <w:b/>
        </w:rPr>
        <w:t xml:space="preserve"> DE RÉUTILISATION DES DONNÉES SIRTAQUI</w:t>
      </w:r>
    </w:p>
    <w:p w:rsidR="0002360A" w:rsidRDefault="0002360A" w:rsidP="0002360A">
      <w:pPr>
        <w:jc w:val="both"/>
        <w:rPr>
          <w:rFonts w:ascii="Arial" w:hAnsi="Arial" w:cs="Arial"/>
        </w:rPr>
      </w:pPr>
    </w:p>
    <w:p w:rsidR="0002360A" w:rsidRDefault="0002360A" w:rsidP="00F25598">
      <w:pPr>
        <w:spacing w:after="120"/>
        <w:jc w:val="both"/>
        <w:rPr>
          <w:rFonts w:ascii="Arial" w:hAnsi="Arial" w:cs="Arial"/>
          <w:iCs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Enquête et observation</w:t>
      </w:r>
    </w:p>
    <w:p w:rsidR="0002360A" w:rsidRDefault="0002360A" w:rsidP="00F25598">
      <w:pPr>
        <w:spacing w:after="120"/>
        <w:jc w:val="both"/>
        <w:rPr>
          <w:rFonts w:ascii="Arial" w:hAnsi="Arial" w:cs="Arial"/>
          <w:iCs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 w:rsidRPr="009F23B2">
        <w:rPr>
          <w:rFonts w:ascii="Arial" w:hAnsi="Arial" w:cs="Arial"/>
          <w:iCs/>
        </w:rPr>
        <w:t>Communication</w:t>
      </w:r>
    </w:p>
    <w:p w:rsidR="0002360A" w:rsidRDefault="0002360A" w:rsidP="00F25598">
      <w:pPr>
        <w:spacing w:after="120"/>
        <w:jc w:val="both"/>
        <w:rPr>
          <w:rFonts w:ascii="Arial" w:hAnsi="Arial" w:cs="Arial"/>
          <w:iCs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Diffusion grand public</w:t>
      </w:r>
    </w:p>
    <w:p w:rsidR="0002360A" w:rsidRDefault="0002360A" w:rsidP="00F25598">
      <w:pPr>
        <w:spacing w:after="120"/>
        <w:jc w:val="both"/>
        <w:rPr>
          <w:rFonts w:ascii="Arial" w:hAnsi="Arial" w:cs="Arial"/>
          <w:iCs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Autre :</w:t>
      </w:r>
    </w:p>
    <w:p w:rsidR="0002360A" w:rsidRDefault="0002360A" w:rsidP="0002360A">
      <w:pPr>
        <w:jc w:val="both"/>
        <w:rPr>
          <w:rFonts w:ascii="Arial" w:hAnsi="Arial" w:cs="Arial"/>
          <w:iCs/>
        </w:rPr>
      </w:pPr>
    </w:p>
    <w:p w:rsidR="00F25598" w:rsidRPr="007930C8" w:rsidRDefault="00F25598" w:rsidP="0002360A">
      <w:pPr>
        <w:jc w:val="both"/>
        <w:rPr>
          <w:rFonts w:ascii="Arial" w:hAnsi="Arial" w:cs="Arial"/>
          <w:b/>
          <w:iCs/>
        </w:rPr>
      </w:pPr>
      <w:r w:rsidRPr="007930C8">
        <w:rPr>
          <w:rFonts w:ascii="Arial" w:hAnsi="Arial" w:cs="Arial"/>
          <w:b/>
          <w:iCs/>
        </w:rPr>
        <w:t xml:space="preserve">S’il s’agit d’un support </w:t>
      </w:r>
      <w:r w:rsidR="007930C8">
        <w:rPr>
          <w:rFonts w:ascii="Arial" w:hAnsi="Arial" w:cs="Arial"/>
          <w:b/>
          <w:iCs/>
        </w:rPr>
        <w:t xml:space="preserve">destiné au </w:t>
      </w:r>
      <w:r w:rsidRPr="007930C8">
        <w:rPr>
          <w:rFonts w:ascii="Arial" w:hAnsi="Arial" w:cs="Arial"/>
          <w:b/>
          <w:iCs/>
        </w:rPr>
        <w:t>grand public :</w:t>
      </w:r>
    </w:p>
    <w:p w:rsidR="007930C8" w:rsidRDefault="007930C8" w:rsidP="007930C8">
      <w:pPr>
        <w:jc w:val="both"/>
        <w:rPr>
          <w:rFonts w:ascii="Arial" w:hAnsi="Arial" w:cs="Arial"/>
          <w:iCs/>
        </w:rPr>
      </w:pPr>
    </w:p>
    <w:p w:rsidR="0002360A" w:rsidRDefault="00F25598" w:rsidP="00342C2D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 du support :</w:t>
      </w:r>
    </w:p>
    <w:p w:rsidR="00F25598" w:rsidRDefault="00342C2D" w:rsidP="00342C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visé :</w:t>
      </w:r>
    </w:p>
    <w:p w:rsidR="00342C2D" w:rsidRDefault="00342C2D" w:rsidP="00342C2D">
      <w:pPr>
        <w:spacing w:after="120"/>
        <w:jc w:val="both"/>
        <w:rPr>
          <w:rFonts w:ascii="Arial" w:hAnsi="Arial" w:cs="Arial"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Régional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</w:t>
      </w:r>
    </w:p>
    <w:p w:rsidR="00F25598" w:rsidRDefault="00F25598" w:rsidP="00342C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Tirage ou fréquentation :</w:t>
      </w:r>
    </w:p>
    <w:p w:rsidR="00F25598" w:rsidRDefault="00F25598" w:rsidP="00342C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Langues de diffusion :</w:t>
      </w:r>
    </w:p>
    <w:p w:rsidR="00F25598" w:rsidRDefault="00F25598" w:rsidP="00F255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Autre information :</w:t>
      </w:r>
    </w:p>
    <w:p w:rsidR="00F25598" w:rsidRDefault="00F25598" w:rsidP="0002360A">
      <w:pPr>
        <w:jc w:val="both"/>
        <w:rPr>
          <w:rFonts w:ascii="Arial" w:hAnsi="Arial" w:cs="Arial"/>
          <w:iCs/>
        </w:rPr>
      </w:pPr>
    </w:p>
    <w:p w:rsidR="007930C8" w:rsidRDefault="007930C8" w:rsidP="0002360A">
      <w:pPr>
        <w:jc w:val="both"/>
        <w:rPr>
          <w:rFonts w:ascii="Arial" w:hAnsi="Arial" w:cs="Arial"/>
          <w:iCs/>
        </w:rPr>
      </w:pPr>
    </w:p>
    <w:p w:rsidR="0002360A" w:rsidRDefault="00F25598" w:rsidP="0002360A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UTILISATION DES DONNÉES</w:t>
      </w:r>
    </w:p>
    <w:p w:rsidR="00F25598" w:rsidRPr="006F5F5B" w:rsidRDefault="00F25598" w:rsidP="0002360A">
      <w:pPr>
        <w:jc w:val="both"/>
        <w:rPr>
          <w:rFonts w:ascii="Arial" w:hAnsi="Arial" w:cs="Arial"/>
          <w:b/>
          <w:iCs/>
        </w:rPr>
      </w:pPr>
    </w:p>
    <w:p w:rsidR="0002360A" w:rsidRDefault="0002360A" w:rsidP="00F25598">
      <w:pPr>
        <w:spacing w:after="120"/>
        <w:jc w:val="both"/>
        <w:rPr>
          <w:rFonts w:ascii="Arial" w:hAnsi="Arial" w:cs="Arial"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 w:rsidRPr="009F23B2">
        <w:rPr>
          <w:rFonts w:ascii="Arial" w:hAnsi="Arial" w:cs="Arial"/>
          <w:iCs/>
        </w:rPr>
        <w:t xml:space="preserve">En </w:t>
      </w:r>
      <w:r>
        <w:rPr>
          <w:rFonts w:ascii="Arial" w:hAnsi="Arial" w:cs="Arial"/>
          <w:iCs/>
        </w:rPr>
        <w:t>t</w:t>
      </w:r>
      <w:r w:rsidRPr="009F23B2">
        <w:rPr>
          <w:rFonts w:ascii="Arial" w:hAnsi="Arial" w:cs="Arial"/>
        </w:rPr>
        <w:t>otalité</w:t>
      </w:r>
      <w:r w:rsidR="007930C8">
        <w:rPr>
          <w:rFonts w:ascii="Arial" w:hAnsi="Arial" w:cs="Arial"/>
        </w:rPr>
        <w:tab/>
      </w:r>
      <w:r w:rsidR="007930C8">
        <w:rPr>
          <w:rFonts w:ascii="Arial" w:hAnsi="Arial" w:cs="Arial"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Sélection éditoriale</w:t>
      </w:r>
    </w:p>
    <w:p w:rsidR="00F25598" w:rsidRDefault="00F25598" w:rsidP="00F25598">
      <w:pPr>
        <w:spacing w:line="276" w:lineRule="auto"/>
        <w:rPr>
          <w:rFonts w:ascii="Arial" w:hAnsi="Arial" w:cs="Arial"/>
        </w:rPr>
      </w:pPr>
    </w:p>
    <w:p w:rsidR="007930C8" w:rsidRPr="00F25598" w:rsidRDefault="007930C8" w:rsidP="00F25598">
      <w:pPr>
        <w:spacing w:line="276" w:lineRule="auto"/>
        <w:rPr>
          <w:rFonts w:ascii="Arial" w:hAnsi="Arial" w:cs="Arial"/>
        </w:rPr>
      </w:pPr>
    </w:p>
    <w:p w:rsidR="00F25598" w:rsidRPr="001B51E5" w:rsidRDefault="00F25598" w:rsidP="00F25598">
      <w:pPr>
        <w:jc w:val="both"/>
        <w:rPr>
          <w:rFonts w:ascii="Arial" w:hAnsi="Arial" w:cs="Arial"/>
          <w:b/>
        </w:rPr>
      </w:pPr>
      <w:r w:rsidRPr="001B51E5">
        <w:rPr>
          <w:rFonts w:ascii="Arial" w:hAnsi="Arial" w:cs="Arial"/>
          <w:b/>
        </w:rPr>
        <w:t>MISE À JOUR DES DONNÉES</w:t>
      </w:r>
    </w:p>
    <w:p w:rsidR="00F25598" w:rsidRDefault="00F25598" w:rsidP="00F25598">
      <w:pPr>
        <w:spacing w:after="120"/>
        <w:jc w:val="both"/>
        <w:rPr>
          <w:rFonts w:ascii="Arial" w:hAnsi="Arial" w:cs="Arial"/>
          <w:iCs/>
        </w:rPr>
      </w:pPr>
    </w:p>
    <w:p w:rsidR="00F25598" w:rsidRDefault="00F25598" w:rsidP="00F25598">
      <w:pPr>
        <w:spacing w:after="120"/>
        <w:jc w:val="both"/>
        <w:rPr>
          <w:rFonts w:ascii="Arial" w:hAnsi="Arial" w:cs="Arial"/>
          <w:iCs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nnuelle</w:t>
      </w:r>
      <w:r w:rsidR="007930C8">
        <w:rPr>
          <w:rFonts w:ascii="Arial" w:hAnsi="Arial" w:cs="Arial"/>
          <w:iCs/>
        </w:rPr>
        <w:tab/>
      </w:r>
      <w:r w:rsidR="007930C8">
        <w:rPr>
          <w:rFonts w:ascii="Arial" w:hAnsi="Arial" w:cs="Arial"/>
          <w:iCs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Mensuelle</w:t>
      </w:r>
      <w:r w:rsidR="007930C8">
        <w:rPr>
          <w:rFonts w:ascii="Arial" w:hAnsi="Arial" w:cs="Arial"/>
          <w:iCs/>
        </w:rPr>
        <w:tab/>
      </w:r>
      <w:r w:rsidR="007930C8">
        <w:rPr>
          <w:rFonts w:ascii="Arial" w:hAnsi="Arial" w:cs="Arial"/>
          <w:iCs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Hebdomadaire</w:t>
      </w:r>
      <w:r w:rsidR="007930C8">
        <w:rPr>
          <w:rFonts w:ascii="Arial" w:hAnsi="Arial" w:cs="Arial"/>
          <w:iCs/>
        </w:rPr>
        <w:tab/>
      </w: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Quotidienne</w:t>
      </w:r>
    </w:p>
    <w:p w:rsidR="00F25598" w:rsidRDefault="00F25598" w:rsidP="00F25598">
      <w:pPr>
        <w:jc w:val="both"/>
        <w:rPr>
          <w:rFonts w:ascii="Arial" w:hAnsi="Arial" w:cs="Arial"/>
        </w:rPr>
      </w:pPr>
    </w:p>
    <w:p w:rsidR="00F25598" w:rsidRPr="00A3345F" w:rsidRDefault="00F25598" w:rsidP="00F25598">
      <w:pPr>
        <w:jc w:val="both"/>
        <w:rPr>
          <w:rFonts w:ascii="Arial" w:hAnsi="Arial" w:cs="Arial"/>
          <w:b/>
        </w:rPr>
      </w:pPr>
      <w:r w:rsidRPr="00A3345F">
        <w:rPr>
          <w:rFonts w:ascii="Arial" w:hAnsi="Arial" w:cs="Arial"/>
          <w:b/>
        </w:rPr>
        <w:t>Rappel : Vous pouvez réutiliser ponctuellement les données SIRTAQUI</w:t>
      </w:r>
      <w:r>
        <w:rPr>
          <w:rFonts w:ascii="Arial" w:hAnsi="Arial" w:cs="Arial"/>
          <w:b/>
        </w:rPr>
        <w:t>, pour une action précise</w:t>
      </w:r>
      <w:r w:rsidRPr="00A3345F">
        <w:rPr>
          <w:rFonts w:ascii="Arial" w:hAnsi="Arial" w:cs="Arial"/>
          <w:b/>
        </w:rPr>
        <w:t xml:space="preserve">. Toute réutilisation successive nécessite une mise à jour </w:t>
      </w:r>
      <w:r>
        <w:rPr>
          <w:rFonts w:ascii="Arial" w:hAnsi="Arial" w:cs="Arial"/>
          <w:b/>
        </w:rPr>
        <w:t xml:space="preserve">régulière </w:t>
      </w:r>
      <w:r w:rsidRPr="00A3345F">
        <w:rPr>
          <w:rFonts w:ascii="Arial" w:hAnsi="Arial" w:cs="Arial"/>
          <w:b/>
        </w:rPr>
        <w:t>des données via le SIRTAQUI.</w:t>
      </w:r>
    </w:p>
    <w:p w:rsidR="00F25598" w:rsidRDefault="00F25598" w:rsidP="003A51AE">
      <w:pPr>
        <w:jc w:val="both"/>
        <w:rPr>
          <w:rFonts w:ascii="Arial" w:hAnsi="Arial" w:cs="Arial"/>
        </w:rPr>
      </w:pPr>
    </w:p>
    <w:p w:rsidR="007930C8" w:rsidRDefault="007930C8" w:rsidP="003A51AE">
      <w:pPr>
        <w:jc w:val="both"/>
        <w:rPr>
          <w:rFonts w:ascii="Arial" w:hAnsi="Arial" w:cs="Arial"/>
        </w:rPr>
      </w:pPr>
    </w:p>
    <w:p w:rsidR="00F25598" w:rsidRDefault="00F25598" w:rsidP="003A51AE">
      <w:pPr>
        <w:jc w:val="both"/>
        <w:rPr>
          <w:rFonts w:ascii="Arial" w:hAnsi="Arial" w:cs="Arial"/>
          <w:b/>
        </w:rPr>
      </w:pPr>
      <w:r w:rsidRPr="00221395">
        <w:rPr>
          <w:rFonts w:ascii="Arial" w:hAnsi="Arial" w:cs="Arial"/>
          <w:b/>
        </w:rPr>
        <w:t>VOTRE MODÈLE ÉCONOMIQUE</w:t>
      </w:r>
    </w:p>
    <w:p w:rsidR="00F25598" w:rsidRPr="00F25598" w:rsidRDefault="00F25598" w:rsidP="003A51AE">
      <w:pPr>
        <w:jc w:val="both"/>
        <w:rPr>
          <w:rFonts w:ascii="Arial" w:hAnsi="Arial" w:cs="Arial"/>
        </w:rPr>
      </w:pPr>
    </w:p>
    <w:p w:rsidR="00F25598" w:rsidRDefault="00F25598" w:rsidP="00F25598">
      <w:pPr>
        <w:spacing w:after="120"/>
        <w:jc w:val="both"/>
        <w:rPr>
          <w:rFonts w:ascii="Arial" w:hAnsi="Arial" w:cs="Arial"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Consultation gratuite pour le grand public</w:t>
      </w:r>
    </w:p>
    <w:p w:rsidR="00F25598" w:rsidRPr="00F25598" w:rsidRDefault="00F25598" w:rsidP="00F25598">
      <w:pPr>
        <w:spacing w:after="120"/>
        <w:jc w:val="both"/>
        <w:rPr>
          <w:rFonts w:ascii="Arial" w:hAnsi="Arial" w:cs="Arial"/>
        </w:rPr>
      </w:pPr>
      <w:r w:rsidRPr="00F25598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5598">
        <w:rPr>
          <w:rFonts w:ascii="Arial" w:hAnsi="Arial" w:cs="Arial"/>
        </w:rPr>
        <w:instrText xml:space="preserve"> FORMCHECKBOX </w:instrText>
      </w:r>
      <w:r w:rsidRPr="00F25598">
        <w:rPr>
          <w:rFonts w:ascii="Arial" w:hAnsi="Arial" w:cs="Arial"/>
        </w:rPr>
      </w:r>
      <w:r w:rsidRPr="00F25598">
        <w:rPr>
          <w:rFonts w:ascii="Arial" w:hAnsi="Arial" w:cs="Arial"/>
        </w:rPr>
        <w:fldChar w:fldCharType="separate"/>
      </w:r>
      <w:r w:rsidRPr="00F25598">
        <w:rPr>
          <w:rFonts w:ascii="Arial" w:hAnsi="Arial" w:cs="Arial"/>
        </w:rPr>
        <w:fldChar w:fldCharType="end"/>
      </w:r>
      <w:r w:rsidRPr="00F25598">
        <w:rPr>
          <w:rFonts w:ascii="Arial" w:hAnsi="Arial" w:cs="Arial"/>
        </w:rPr>
        <w:t xml:space="preserve"> Abonnements</w:t>
      </w:r>
    </w:p>
    <w:p w:rsidR="00F25598" w:rsidRPr="00F25598" w:rsidRDefault="00F25598" w:rsidP="00F25598">
      <w:pPr>
        <w:spacing w:after="120"/>
        <w:jc w:val="both"/>
        <w:rPr>
          <w:rFonts w:ascii="Arial" w:hAnsi="Arial" w:cs="Arial"/>
        </w:rPr>
      </w:pPr>
      <w:r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0BB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0BBA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 w:rsidRPr="00F25598">
        <w:rPr>
          <w:rFonts w:ascii="Arial" w:hAnsi="Arial" w:cs="Arial"/>
        </w:rPr>
        <w:t xml:space="preserve">Vente de </w:t>
      </w:r>
      <w:r w:rsidR="00221395" w:rsidRPr="00F25598">
        <w:rPr>
          <w:rFonts w:ascii="Arial" w:hAnsi="Arial" w:cs="Arial"/>
        </w:rPr>
        <w:t>bannières publicitaires</w:t>
      </w:r>
    </w:p>
    <w:p w:rsidR="006F5F5B" w:rsidRPr="00F25598" w:rsidRDefault="00F25598" w:rsidP="00F25598">
      <w:pPr>
        <w:spacing w:after="120"/>
        <w:jc w:val="both"/>
        <w:rPr>
          <w:rFonts w:ascii="Arial" w:hAnsi="Arial" w:cs="Arial"/>
        </w:rPr>
      </w:pPr>
      <w:r w:rsidRPr="00F25598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5598">
        <w:rPr>
          <w:rFonts w:ascii="Arial" w:hAnsi="Arial" w:cs="Arial"/>
        </w:rPr>
        <w:instrText xml:space="preserve"> FORMCHECKBOX </w:instrText>
      </w:r>
      <w:r w:rsidRPr="00F25598">
        <w:rPr>
          <w:rFonts w:ascii="Arial" w:hAnsi="Arial" w:cs="Arial"/>
        </w:rPr>
      </w:r>
      <w:r w:rsidRPr="00F25598">
        <w:rPr>
          <w:rFonts w:ascii="Arial" w:hAnsi="Arial" w:cs="Arial"/>
        </w:rPr>
        <w:fldChar w:fldCharType="separate"/>
      </w:r>
      <w:r w:rsidRPr="00F25598">
        <w:rPr>
          <w:rFonts w:ascii="Arial" w:hAnsi="Arial" w:cs="Arial"/>
        </w:rPr>
        <w:fldChar w:fldCharType="end"/>
      </w:r>
      <w:r w:rsidRPr="00F25598">
        <w:rPr>
          <w:rFonts w:ascii="Arial" w:hAnsi="Arial" w:cs="Arial"/>
        </w:rPr>
        <w:t xml:space="preserve"> </w:t>
      </w:r>
      <w:r w:rsidRPr="00F25598">
        <w:rPr>
          <w:rFonts w:ascii="Arial" w:hAnsi="Arial" w:cs="Arial"/>
        </w:rPr>
        <w:t xml:space="preserve">Vente </w:t>
      </w:r>
      <w:r w:rsidR="00221395" w:rsidRPr="00F25598">
        <w:rPr>
          <w:rFonts w:ascii="Arial" w:hAnsi="Arial" w:cs="Arial"/>
        </w:rPr>
        <w:t>d’options de visibilité suppl</w:t>
      </w:r>
      <w:r w:rsidRPr="00F25598">
        <w:rPr>
          <w:rFonts w:ascii="Arial" w:hAnsi="Arial" w:cs="Arial"/>
        </w:rPr>
        <w:t>émentaire</w:t>
      </w:r>
      <w:r>
        <w:rPr>
          <w:rFonts w:ascii="Arial" w:hAnsi="Arial" w:cs="Arial"/>
        </w:rPr>
        <w:t xml:space="preserve"> pour les offres affichées</w:t>
      </w:r>
    </w:p>
    <w:p w:rsidR="00F25598" w:rsidRPr="00F25598" w:rsidRDefault="00F25598" w:rsidP="00F25598">
      <w:pPr>
        <w:spacing w:after="120"/>
        <w:jc w:val="both"/>
        <w:rPr>
          <w:rFonts w:ascii="Arial" w:hAnsi="Arial" w:cs="Arial"/>
        </w:rPr>
      </w:pPr>
      <w:r w:rsidRPr="00F25598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5598">
        <w:rPr>
          <w:rFonts w:ascii="Arial" w:hAnsi="Arial" w:cs="Arial"/>
        </w:rPr>
        <w:instrText xml:space="preserve"> FORMCHECKBOX </w:instrText>
      </w:r>
      <w:r w:rsidRPr="00F25598">
        <w:rPr>
          <w:rFonts w:ascii="Arial" w:hAnsi="Arial" w:cs="Arial"/>
        </w:rPr>
      </w:r>
      <w:r w:rsidRPr="00F25598">
        <w:rPr>
          <w:rFonts w:ascii="Arial" w:hAnsi="Arial" w:cs="Arial"/>
        </w:rPr>
        <w:fldChar w:fldCharType="separate"/>
      </w:r>
      <w:r w:rsidRPr="00F25598">
        <w:rPr>
          <w:rFonts w:ascii="Arial" w:hAnsi="Arial" w:cs="Arial"/>
        </w:rPr>
        <w:fldChar w:fldCharType="end"/>
      </w:r>
      <w:r w:rsidRPr="00F25598">
        <w:rPr>
          <w:rFonts w:ascii="Arial" w:hAnsi="Arial" w:cs="Arial"/>
        </w:rPr>
        <w:t xml:space="preserve"> </w:t>
      </w:r>
      <w:r w:rsidRPr="00F25598">
        <w:rPr>
          <w:rFonts w:ascii="Arial" w:hAnsi="Arial" w:cs="Arial"/>
        </w:rPr>
        <w:t>Autres</w:t>
      </w:r>
    </w:p>
    <w:p w:rsidR="00221395" w:rsidRDefault="00221395" w:rsidP="003A51AE">
      <w:pPr>
        <w:jc w:val="both"/>
        <w:rPr>
          <w:rFonts w:ascii="Arial" w:hAnsi="Arial" w:cs="Arial"/>
        </w:rPr>
      </w:pPr>
    </w:p>
    <w:p w:rsidR="00F25598" w:rsidRPr="00221395" w:rsidRDefault="00F25598">
      <w:pPr>
        <w:spacing w:line="276" w:lineRule="auto"/>
        <w:rPr>
          <w:rFonts w:ascii="Arial" w:hAnsi="Arial" w:cs="Arial"/>
          <w:bCs/>
        </w:rPr>
      </w:pPr>
      <w:r w:rsidRPr="00F25598">
        <w:rPr>
          <w:rFonts w:ascii="Arial" w:hAnsi="Arial" w:cs="Arial"/>
          <w:b/>
          <w:bCs/>
        </w:rPr>
        <w:t>Rappel : vous ne pouvez pas demander à un offreur dont les données vous sont fournies par le Réseau SIRTAQUI de payer pour l’affichage de ses données, ni pour bénéficier de liens cliquables.</w:t>
      </w:r>
    </w:p>
    <w:p w:rsidR="007930C8" w:rsidRDefault="007930C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6D4837" w:rsidRPr="00340BBA" w:rsidRDefault="00F25598" w:rsidP="006D4837">
      <w:pPr>
        <w:pStyle w:val="Titre3"/>
        <w:jc w:val="left"/>
        <w:rPr>
          <w:rFonts w:ascii="Arial" w:hAnsi="Arial" w:cs="Arial"/>
        </w:rPr>
      </w:pPr>
      <w:r w:rsidRPr="00340BBA">
        <w:rPr>
          <w:rFonts w:ascii="Arial" w:hAnsi="Arial" w:cs="Arial"/>
        </w:rPr>
        <w:lastRenderedPageBreak/>
        <w:t xml:space="preserve">LES </w:t>
      </w:r>
      <w:r>
        <w:rPr>
          <w:rFonts w:ascii="Arial" w:hAnsi="Arial" w:cs="Arial"/>
        </w:rPr>
        <w:t>D</w:t>
      </w:r>
      <w:r w:rsidRPr="00340BBA">
        <w:rPr>
          <w:rFonts w:ascii="Arial" w:hAnsi="Arial" w:cs="Arial"/>
        </w:rPr>
        <w:t>ONNÉES SOUHAITÉES</w:t>
      </w:r>
      <w:r w:rsidRPr="00340BBA">
        <w:rPr>
          <w:rFonts w:ascii="Arial" w:hAnsi="Arial" w:cs="Arial"/>
          <w:b w:val="0"/>
          <w:bCs w:val="0"/>
        </w:rPr>
        <w:t>*</w:t>
      </w:r>
    </w:p>
    <w:p w:rsidR="006A3B3B" w:rsidRDefault="006A3B3B" w:rsidP="006D4837">
      <w:pPr>
        <w:jc w:val="both"/>
        <w:rPr>
          <w:rFonts w:ascii="Arial" w:hAnsi="Arial" w:cs="Arial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16"/>
        <w:gridCol w:w="4216"/>
      </w:tblGrid>
      <w:tr w:rsidR="00342C2D" w:rsidRPr="00263C77" w:rsidTr="00342C2D">
        <w:trPr>
          <w:trHeight w:val="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263C77">
            <w:pPr>
              <w:tabs>
                <w:tab w:val="center" w:pos="1730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Objet touristique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Détail des données demandées</w:t>
            </w: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340BBA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40B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Aires de camping-cars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340BBA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40B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Hébergements collectifs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340BBA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40B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Chambres d’hôtes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263C7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Meublés de tourisme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Hôtellerie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Hôtellerie de plein air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- Campings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Résidences de Tourisme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Villages de Vacances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Activités sportives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Activités culturelles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Prestataires de séjours itinérants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Sites de dégustations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Équipements de loisirs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Thermalisme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Musées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- </w:t>
            </w:r>
            <w:r w:rsidRPr="00263C77">
              <w:rPr>
                <w:rFonts w:ascii="Arial" w:hAnsi="Arial" w:cs="Arial"/>
                <w:color w:val="000000"/>
                <w:szCs w:val="22"/>
              </w:rPr>
              <w:t>Centres d’interprétation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Parcs et jardins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Sites et monuments historiques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Visites guidées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Sites naturels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Offices de Tourisme et S.I.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Fêtes et manifestations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Itinéraires touristiques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2C2D" w:rsidRPr="00263C77" w:rsidTr="00342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Default="00342C2D" w:rsidP="00342C2D">
            <w:r w:rsidRPr="00D0495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59">
              <w:rPr>
                <w:rFonts w:ascii="Arial" w:hAnsi="Arial" w:cs="Arial"/>
              </w:rPr>
              <w:instrText xml:space="preserve"> FORMCHECKBOX </w:instrText>
            </w:r>
            <w:r w:rsidRPr="00D04959">
              <w:rPr>
                <w:rFonts w:ascii="Arial" w:hAnsi="Arial" w:cs="Arial"/>
              </w:rPr>
            </w:r>
            <w:r w:rsidRPr="00D04959">
              <w:rPr>
                <w:rFonts w:ascii="Arial" w:hAnsi="Arial" w:cs="Arial"/>
              </w:rPr>
              <w:fldChar w:fldCharType="separate"/>
            </w:r>
            <w:r w:rsidRPr="00D04959">
              <w:rPr>
                <w:rFonts w:ascii="Arial" w:hAnsi="Arial" w:cs="Arial"/>
              </w:rPr>
              <w:fldChar w:fldCharType="end"/>
            </w:r>
            <w:r w:rsidRPr="00D0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  <w:r w:rsidRPr="00263C77">
              <w:rPr>
                <w:rFonts w:ascii="Arial" w:hAnsi="Arial" w:cs="Arial"/>
                <w:color w:val="000000"/>
                <w:szCs w:val="22"/>
              </w:rPr>
              <w:t>Restauration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D" w:rsidRPr="00263C77" w:rsidRDefault="00342C2D" w:rsidP="00342C2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6D4837" w:rsidRDefault="006D4837" w:rsidP="006D4837">
      <w:pPr>
        <w:jc w:val="both"/>
        <w:rPr>
          <w:rFonts w:ascii="Arial" w:hAnsi="Arial" w:cs="Arial"/>
        </w:rPr>
      </w:pPr>
    </w:p>
    <w:p w:rsidR="007930C8" w:rsidRPr="007930C8" w:rsidRDefault="007930C8" w:rsidP="006D48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 : </w:t>
      </w:r>
      <w:r w:rsidRPr="007930C8">
        <w:rPr>
          <w:rFonts w:ascii="Arial" w:hAnsi="Arial" w:cs="Arial"/>
          <w:b/>
        </w:rPr>
        <w:t>Aucune donnée à caractère personnel ne vous sera transmise.</w:t>
      </w:r>
    </w:p>
    <w:p w:rsidR="007930C8" w:rsidRDefault="007930C8" w:rsidP="006D4837">
      <w:pPr>
        <w:jc w:val="both"/>
        <w:rPr>
          <w:rFonts w:ascii="Arial" w:hAnsi="Arial" w:cs="Arial"/>
        </w:rPr>
      </w:pPr>
    </w:p>
    <w:p w:rsidR="00342C2D" w:rsidRPr="00342C2D" w:rsidRDefault="00342C2D" w:rsidP="006D4837">
      <w:pPr>
        <w:jc w:val="both"/>
        <w:rPr>
          <w:rFonts w:ascii="Arial" w:hAnsi="Arial" w:cs="Arial"/>
          <w:i/>
        </w:rPr>
      </w:pPr>
      <w:r w:rsidRPr="00342C2D">
        <w:rPr>
          <w:rFonts w:ascii="Arial" w:hAnsi="Arial" w:cs="Arial"/>
          <w:i/>
        </w:rPr>
        <w:t>Consulter le catalogue des données et préciser le cas échéant le type de données qui vous intéresse dans la colonne de droite de ce tableau.</w:t>
      </w:r>
    </w:p>
    <w:p w:rsidR="007930C8" w:rsidRDefault="007930C8" w:rsidP="006D4837">
      <w:pPr>
        <w:jc w:val="both"/>
        <w:rPr>
          <w:rFonts w:ascii="Arial" w:hAnsi="Arial" w:cs="Arial"/>
        </w:rPr>
      </w:pPr>
    </w:p>
    <w:p w:rsidR="00342C2D" w:rsidRDefault="00342C2D" w:rsidP="006D4837">
      <w:pPr>
        <w:jc w:val="both"/>
        <w:rPr>
          <w:rFonts w:ascii="Arial" w:hAnsi="Arial" w:cs="Arial"/>
        </w:rPr>
      </w:pPr>
    </w:p>
    <w:p w:rsidR="007930C8" w:rsidRPr="007930C8" w:rsidRDefault="00342C2D" w:rsidP="006D4837">
      <w:pPr>
        <w:jc w:val="both"/>
        <w:rPr>
          <w:rFonts w:ascii="Arial" w:hAnsi="Arial" w:cs="Arial"/>
          <w:b/>
        </w:rPr>
      </w:pPr>
      <w:r w:rsidRPr="007930C8">
        <w:rPr>
          <w:rFonts w:ascii="Arial" w:hAnsi="Arial" w:cs="Arial"/>
          <w:b/>
        </w:rPr>
        <w:t>FORMAT D</w:t>
      </w:r>
      <w:r>
        <w:rPr>
          <w:rFonts w:ascii="Arial" w:hAnsi="Arial" w:cs="Arial"/>
          <w:b/>
        </w:rPr>
        <w:t>’EXPORT DES DONNÉES</w:t>
      </w:r>
    </w:p>
    <w:p w:rsidR="007930C8" w:rsidRPr="007930C8" w:rsidRDefault="007930C8" w:rsidP="006D4837">
      <w:pPr>
        <w:jc w:val="both"/>
        <w:rPr>
          <w:rFonts w:ascii="Arial" w:hAnsi="Arial" w:cs="Arial"/>
          <w:smallCaps/>
        </w:rPr>
      </w:pPr>
    </w:p>
    <w:p w:rsidR="006D4837" w:rsidRPr="007930C8" w:rsidRDefault="00EC6D83" w:rsidP="006D4837">
      <w:pPr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6EB">
        <w:rPr>
          <w:rFonts w:ascii="Arial" w:hAnsi="Arial" w:cs="Arial"/>
        </w:rPr>
        <w:instrText xml:space="preserve"> FORMCHECKBOX </w:instrText>
      </w:r>
      <w:r w:rsidRPr="006516EB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r w:rsidRPr="00340BBA">
        <w:rPr>
          <w:rFonts w:ascii="Arial" w:hAnsi="Arial" w:cs="Arial"/>
        </w:rPr>
        <w:t xml:space="preserve"> </w:t>
      </w:r>
      <w:r w:rsidR="007930C8">
        <w:rPr>
          <w:rFonts w:ascii="Arial" w:hAnsi="Arial" w:cs="Arial"/>
        </w:rPr>
        <w:t xml:space="preserve">Fichiers </w:t>
      </w:r>
      <w:r w:rsidR="003A51AE" w:rsidRPr="007930C8">
        <w:rPr>
          <w:rFonts w:ascii="Arial" w:hAnsi="Arial" w:cs="Arial"/>
        </w:rPr>
        <w:t>csv</w:t>
      </w:r>
      <w:r w:rsidR="007930C8" w:rsidRPr="007930C8">
        <w:rPr>
          <w:rFonts w:ascii="Arial" w:hAnsi="Arial" w:cs="Arial"/>
        </w:rPr>
        <w:tab/>
      </w:r>
      <w:r w:rsidR="007930C8" w:rsidRPr="007930C8">
        <w:rPr>
          <w:rFonts w:ascii="Arial" w:hAnsi="Arial" w:cs="Arial"/>
        </w:rPr>
        <w:tab/>
      </w:r>
      <w:r w:rsidR="007930C8"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930C8" w:rsidRPr="00340BBA">
        <w:rPr>
          <w:rFonts w:ascii="Arial" w:hAnsi="Arial" w:cs="Arial"/>
        </w:rPr>
        <w:instrText xml:space="preserve"> FORMCHECKBOX </w:instrText>
      </w:r>
      <w:r w:rsidR="007930C8">
        <w:rPr>
          <w:rFonts w:ascii="Arial" w:hAnsi="Arial" w:cs="Arial"/>
        </w:rPr>
      </w:r>
      <w:r w:rsidR="007930C8">
        <w:rPr>
          <w:rFonts w:ascii="Arial" w:hAnsi="Arial" w:cs="Arial"/>
        </w:rPr>
        <w:fldChar w:fldCharType="separate"/>
      </w:r>
      <w:r w:rsidR="007930C8" w:rsidRPr="00340BBA">
        <w:rPr>
          <w:rFonts w:ascii="Arial" w:hAnsi="Arial" w:cs="Arial"/>
        </w:rPr>
        <w:fldChar w:fldCharType="end"/>
      </w:r>
      <w:r w:rsidR="007930C8" w:rsidRPr="00340BBA">
        <w:rPr>
          <w:rFonts w:ascii="Arial" w:hAnsi="Arial" w:cs="Arial"/>
        </w:rPr>
        <w:t xml:space="preserve"> </w:t>
      </w:r>
      <w:r w:rsidR="007930C8" w:rsidRPr="007930C8">
        <w:rPr>
          <w:rFonts w:ascii="Arial" w:hAnsi="Arial" w:cs="Arial"/>
        </w:rPr>
        <w:t xml:space="preserve">Fichiers </w:t>
      </w:r>
      <w:r w:rsidR="001D1533" w:rsidRPr="007930C8">
        <w:rPr>
          <w:rFonts w:ascii="Arial" w:hAnsi="Arial" w:cs="Arial"/>
        </w:rPr>
        <w:t>xml</w:t>
      </w:r>
      <w:r w:rsidR="007930C8" w:rsidRPr="007930C8">
        <w:rPr>
          <w:rFonts w:ascii="Arial" w:hAnsi="Arial" w:cs="Arial"/>
        </w:rPr>
        <w:tab/>
      </w:r>
      <w:r w:rsidR="007930C8"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930C8" w:rsidRPr="00340BBA">
        <w:rPr>
          <w:rFonts w:ascii="Arial" w:hAnsi="Arial" w:cs="Arial"/>
        </w:rPr>
        <w:instrText xml:space="preserve"> FORMCHECKBOX </w:instrText>
      </w:r>
      <w:r w:rsidR="007930C8">
        <w:rPr>
          <w:rFonts w:ascii="Arial" w:hAnsi="Arial" w:cs="Arial"/>
        </w:rPr>
      </w:r>
      <w:r w:rsidR="007930C8">
        <w:rPr>
          <w:rFonts w:ascii="Arial" w:hAnsi="Arial" w:cs="Arial"/>
        </w:rPr>
        <w:fldChar w:fldCharType="separate"/>
      </w:r>
      <w:r w:rsidR="007930C8" w:rsidRPr="00340BBA">
        <w:rPr>
          <w:rFonts w:ascii="Arial" w:hAnsi="Arial" w:cs="Arial"/>
        </w:rPr>
        <w:fldChar w:fldCharType="end"/>
      </w:r>
      <w:r w:rsidR="007930C8" w:rsidRPr="00340BBA">
        <w:rPr>
          <w:rFonts w:ascii="Arial" w:hAnsi="Arial" w:cs="Arial"/>
        </w:rPr>
        <w:t xml:space="preserve"> </w:t>
      </w:r>
      <w:r w:rsidR="007930C8">
        <w:rPr>
          <w:rFonts w:ascii="Arial" w:hAnsi="Arial" w:cs="Arial"/>
        </w:rPr>
        <w:t xml:space="preserve">Flux </w:t>
      </w:r>
      <w:r w:rsidR="007930C8" w:rsidRPr="007930C8">
        <w:rPr>
          <w:rFonts w:ascii="Arial" w:hAnsi="Arial" w:cs="Arial"/>
        </w:rPr>
        <w:t>JSON</w:t>
      </w:r>
      <w:r w:rsidR="007930C8" w:rsidRPr="007930C8">
        <w:rPr>
          <w:rFonts w:ascii="Arial" w:hAnsi="Arial" w:cs="Arial"/>
        </w:rPr>
        <w:tab/>
      </w:r>
      <w:r w:rsidR="007930C8" w:rsidRPr="007930C8">
        <w:rPr>
          <w:rFonts w:ascii="Arial" w:hAnsi="Arial" w:cs="Arial"/>
        </w:rPr>
        <w:tab/>
      </w:r>
      <w:r w:rsidR="007930C8" w:rsidRPr="00340BB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930C8" w:rsidRPr="00340BBA">
        <w:rPr>
          <w:rFonts w:ascii="Arial" w:hAnsi="Arial" w:cs="Arial"/>
        </w:rPr>
        <w:instrText xml:space="preserve"> FORMCHECKBOX </w:instrText>
      </w:r>
      <w:r w:rsidR="007930C8">
        <w:rPr>
          <w:rFonts w:ascii="Arial" w:hAnsi="Arial" w:cs="Arial"/>
        </w:rPr>
      </w:r>
      <w:r w:rsidR="007930C8">
        <w:rPr>
          <w:rFonts w:ascii="Arial" w:hAnsi="Arial" w:cs="Arial"/>
        </w:rPr>
        <w:fldChar w:fldCharType="separate"/>
      </w:r>
      <w:r w:rsidR="007930C8" w:rsidRPr="00340BBA">
        <w:rPr>
          <w:rFonts w:ascii="Arial" w:hAnsi="Arial" w:cs="Arial"/>
        </w:rPr>
        <w:fldChar w:fldCharType="end"/>
      </w:r>
      <w:r w:rsidR="007930C8" w:rsidRPr="00340BBA">
        <w:rPr>
          <w:rFonts w:ascii="Arial" w:hAnsi="Arial" w:cs="Arial"/>
        </w:rPr>
        <w:t xml:space="preserve"> </w:t>
      </w:r>
      <w:r w:rsidR="007930C8">
        <w:rPr>
          <w:rFonts w:ascii="Arial" w:hAnsi="Arial" w:cs="Arial"/>
        </w:rPr>
        <w:t xml:space="preserve">Flux </w:t>
      </w:r>
      <w:r w:rsidR="007930C8" w:rsidRPr="007930C8">
        <w:rPr>
          <w:rFonts w:ascii="Arial" w:hAnsi="Arial" w:cs="Arial"/>
        </w:rPr>
        <w:t>ODATA</w:t>
      </w:r>
    </w:p>
    <w:p w:rsidR="006D4837" w:rsidRDefault="006D4837" w:rsidP="006D4837">
      <w:pPr>
        <w:jc w:val="both"/>
        <w:rPr>
          <w:rFonts w:ascii="Arial" w:hAnsi="Arial" w:cs="Arial"/>
        </w:rPr>
      </w:pPr>
    </w:p>
    <w:p w:rsidR="00F10768" w:rsidRDefault="00F10768" w:rsidP="006D4837">
      <w:pPr>
        <w:jc w:val="both"/>
        <w:rPr>
          <w:rFonts w:ascii="Arial" w:hAnsi="Arial" w:cs="Arial"/>
        </w:rPr>
      </w:pPr>
    </w:p>
    <w:p w:rsidR="006516EB" w:rsidRPr="006516EB" w:rsidRDefault="00342C2D" w:rsidP="006516EB">
      <w:pPr>
        <w:pStyle w:val="Titre3"/>
        <w:jc w:val="left"/>
        <w:rPr>
          <w:rFonts w:ascii="Arial" w:hAnsi="Arial" w:cs="Arial"/>
          <w:sz w:val="24"/>
        </w:rPr>
      </w:pPr>
      <w:r w:rsidRPr="006516EB">
        <w:rPr>
          <w:rFonts w:ascii="Arial" w:hAnsi="Arial" w:cs="Arial"/>
          <w:sz w:val="24"/>
        </w:rPr>
        <w:t xml:space="preserve">LES CONTREPARTIES </w:t>
      </w:r>
      <w:r>
        <w:rPr>
          <w:rFonts w:ascii="Arial" w:hAnsi="Arial" w:cs="Arial"/>
          <w:sz w:val="24"/>
        </w:rPr>
        <w:t>QUE VOUS PROPOSEZ AU RÉSEAU SIRTAQUI</w:t>
      </w:r>
    </w:p>
    <w:p w:rsidR="006516EB" w:rsidRPr="006516EB" w:rsidRDefault="006516EB" w:rsidP="006D4837">
      <w:pPr>
        <w:jc w:val="both"/>
        <w:rPr>
          <w:rFonts w:ascii="Arial" w:hAnsi="Arial" w:cs="Arial"/>
        </w:rPr>
      </w:pPr>
    </w:p>
    <w:p w:rsidR="006516EB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bookmarkEnd w:id="1"/>
      <w:r w:rsidR="00342C2D" w:rsidRPr="00340BBA">
        <w:rPr>
          <w:rFonts w:ascii="Arial" w:hAnsi="Arial" w:cs="Arial"/>
        </w:rPr>
        <w:t xml:space="preserve"> </w:t>
      </w:r>
      <w:r w:rsidR="00EC6D83">
        <w:rPr>
          <w:rFonts w:ascii="Arial" w:hAnsi="Arial" w:cs="Arial"/>
        </w:rPr>
        <w:t>Bannering</w:t>
      </w:r>
    </w:p>
    <w:p w:rsidR="006516EB" w:rsidRPr="006516EB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"/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bookmarkEnd w:id="2"/>
      <w:r w:rsidR="00630837">
        <w:rPr>
          <w:rFonts w:ascii="Arial" w:hAnsi="Arial" w:cs="Arial"/>
        </w:rPr>
        <w:t xml:space="preserve"> Page(s) destination</w:t>
      </w:r>
    </w:p>
    <w:p w:rsidR="006516EB" w:rsidRPr="006516EB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3"/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bookmarkEnd w:id="3"/>
      <w:r w:rsidRPr="006516EB">
        <w:rPr>
          <w:rFonts w:ascii="Arial" w:hAnsi="Arial" w:cs="Arial"/>
        </w:rPr>
        <w:t xml:space="preserve"> Liens vers les sites(s</w:t>
      </w:r>
      <w:r w:rsidR="00630837">
        <w:rPr>
          <w:rFonts w:ascii="Arial" w:hAnsi="Arial" w:cs="Arial"/>
        </w:rPr>
        <w:t>) institutionnel(s) concerné(s)</w:t>
      </w:r>
    </w:p>
    <w:p w:rsidR="006516EB" w:rsidRPr="006516EB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bookmarkEnd w:id="4"/>
      <w:r w:rsidRPr="006516EB">
        <w:rPr>
          <w:rFonts w:ascii="Arial" w:hAnsi="Arial" w:cs="Arial"/>
        </w:rPr>
        <w:t xml:space="preserve"> Personnalisat</w:t>
      </w:r>
      <w:r w:rsidR="00630837">
        <w:rPr>
          <w:rFonts w:ascii="Arial" w:hAnsi="Arial" w:cs="Arial"/>
        </w:rPr>
        <w:t>ion de certaines pages internet</w:t>
      </w:r>
    </w:p>
    <w:p w:rsidR="006516EB" w:rsidRPr="006516EB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"/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bookmarkEnd w:id="5"/>
      <w:r w:rsidRPr="006516EB">
        <w:rPr>
          <w:rFonts w:ascii="Arial" w:hAnsi="Arial" w:cs="Arial"/>
        </w:rPr>
        <w:t xml:space="preserve"> Réduction sur prestations de serv</w:t>
      </w:r>
      <w:r w:rsidR="00630837">
        <w:rPr>
          <w:rFonts w:ascii="Arial" w:hAnsi="Arial" w:cs="Arial"/>
        </w:rPr>
        <w:t>ice</w:t>
      </w:r>
    </w:p>
    <w:p w:rsidR="00630837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6"/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bookmarkEnd w:id="6"/>
      <w:r w:rsidRPr="006516EB">
        <w:rPr>
          <w:rFonts w:ascii="Arial" w:hAnsi="Arial" w:cs="Arial"/>
        </w:rPr>
        <w:t xml:space="preserve"> Encarts pub ou publi-rédactio</w:t>
      </w:r>
      <w:r w:rsidR="00630837">
        <w:rPr>
          <w:rFonts w:ascii="Arial" w:hAnsi="Arial" w:cs="Arial"/>
        </w:rPr>
        <w:t>nnel pour des supports hors web</w:t>
      </w:r>
    </w:p>
    <w:p w:rsidR="00503460" w:rsidRPr="006516EB" w:rsidRDefault="00503460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r w:rsidRPr="00651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Participation active à la mise à jour des données (retours vers le réseau SIRTAQUI)</w:t>
      </w:r>
    </w:p>
    <w:p w:rsidR="006516EB" w:rsidRPr="006516EB" w:rsidRDefault="006516EB" w:rsidP="00342C2D">
      <w:pPr>
        <w:spacing w:after="120"/>
        <w:jc w:val="both"/>
        <w:rPr>
          <w:rFonts w:ascii="Arial" w:hAnsi="Arial" w:cs="Arial"/>
        </w:rPr>
      </w:pPr>
      <w:r w:rsidRPr="006516EB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16EB">
        <w:rPr>
          <w:rFonts w:ascii="Arial" w:hAnsi="Arial" w:cs="Arial"/>
        </w:rPr>
        <w:instrText xml:space="preserve"> FORMCHECKBOX </w:instrText>
      </w:r>
      <w:r w:rsidR="00F4608C">
        <w:rPr>
          <w:rFonts w:ascii="Arial" w:hAnsi="Arial" w:cs="Arial"/>
        </w:rPr>
      </w:r>
      <w:r w:rsidR="00F4608C">
        <w:rPr>
          <w:rFonts w:ascii="Arial" w:hAnsi="Arial" w:cs="Arial"/>
        </w:rPr>
        <w:fldChar w:fldCharType="separate"/>
      </w:r>
      <w:r w:rsidRPr="006516EB">
        <w:rPr>
          <w:rFonts w:ascii="Arial" w:hAnsi="Arial" w:cs="Arial"/>
        </w:rPr>
        <w:fldChar w:fldCharType="end"/>
      </w:r>
      <w:r w:rsidRPr="006516EB">
        <w:rPr>
          <w:rFonts w:ascii="Arial" w:hAnsi="Arial" w:cs="Arial"/>
        </w:rPr>
        <w:t xml:space="preserve"> Autres : …</w:t>
      </w:r>
    </w:p>
    <w:p w:rsidR="00630837" w:rsidRDefault="00630837" w:rsidP="00630837">
      <w:pPr>
        <w:jc w:val="both"/>
        <w:rPr>
          <w:rFonts w:ascii="Arial" w:hAnsi="Arial" w:cs="Arial"/>
          <w:i/>
        </w:rPr>
      </w:pPr>
    </w:p>
    <w:p w:rsidR="006516EB" w:rsidRDefault="006516EB" w:rsidP="006D4837">
      <w:pPr>
        <w:jc w:val="both"/>
        <w:rPr>
          <w:rFonts w:ascii="Arial" w:hAnsi="Arial" w:cs="Arial"/>
        </w:rPr>
      </w:pPr>
    </w:p>
    <w:p w:rsidR="00A450EF" w:rsidRPr="00A450EF" w:rsidRDefault="00EC6D83" w:rsidP="00A450EF">
      <w:pPr>
        <w:pStyle w:val="Titre3"/>
        <w:jc w:val="left"/>
        <w:rPr>
          <w:rFonts w:ascii="Arial" w:hAnsi="Arial" w:cs="Arial"/>
          <w:sz w:val="24"/>
        </w:rPr>
      </w:pPr>
      <w:r w:rsidRPr="00A450EF">
        <w:rPr>
          <w:rFonts w:ascii="Arial" w:hAnsi="Arial" w:cs="Arial"/>
          <w:sz w:val="24"/>
        </w:rPr>
        <w:lastRenderedPageBreak/>
        <w:t>LES SERVICES SUPPLÉMENTAIRES QUE VOUS PROPOSEZ AU RÉSEAU SIRTAQUI</w:t>
      </w:r>
    </w:p>
    <w:p w:rsidR="00A450EF" w:rsidRDefault="00A450EF" w:rsidP="006D4837">
      <w:pPr>
        <w:jc w:val="both"/>
        <w:rPr>
          <w:rFonts w:ascii="Arial" w:hAnsi="Arial" w:cs="Arial"/>
        </w:rPr>
      </w:pPr>
    </w:p>
    <w:p w:rsidR="00A450EF" w:rsidRPr="009A492D" w:rsidRDefault="00A450EF" w:rsidP="006D4837">
      <w:pPr>
        <w:jc w:val="both"/>
        <w:rPr>
          <w:rFonts w:ascii="Arial" w:hAnsi="Arial" w:cs="Arial"/>
          <w:i/>
        </w:rPr>
      </w:pPr>
      <w:r w:rsidRPr="009A492D">
        <w:rPr>
          <w:rFonts w:ascii="Arial" w:hAnsi="Arial" w:cs="Arial"/>
          <w:i/>
        </w:rPr>
        <w:t xml:space="preserve">Si vous commercialisez des services aux offices de tourisme, comités </w:t>
      </w:r>
      <w:r w:rsidR="009A492D" w:rsidRPr="009A492D">
        <w:rPr>
          <w:rFonts w:ascii="Arial" w:hAnsi="Arial" w:cs="Arial"/>
          <w:i/>
        </w:rPr>
        <w:t>départementaux ou régionaux du t</w:t>
      </w:r>
      <w:r w:rsidRPr="009A492D">
        <w:rPr>
          <w:rFonts w:ascii="Arial" w:hAnsi="Arial" w:cs="Arial"/>
          <w:i/>
        </w:rPr>
        <w:t>ourisme, merci de les présenter et d’en donner les tarifs (habillage des pages, mailings et autres campagnes de communication, référencement, …)</w:t>
      </w:r>
    </w:p>
    <w:p w:rsidR="00A450EF" w:rsidRDefault="00A450EF" w:rsidP="006D4837">
      <w:pPr>
        <w:jc w:val="both"/>
        <w:rPr>
          <w:rFonts w:ascii="Arial" w:hAnsi="Arial" w:cs="Arial"/>
        </w:rPr>
      </w:pPr>
    </w:p>
    <w:p w:rsidR="009A492D" w:rsidRDefault="009A492D" w:rsidP="006D4837">
      <w:pPr>
        <w:jc w:val="both"/>
        <w:rPr>
          <w:rFonts w:ascii="Arial" w:hAnsi="Arial" w:cs="Arial"/>
        </w:rPr>
      </w:pPr>
    </w:p>
    <w:p w:rsidR="009A492D" w:rsidRDefault="009A492D" w:rsidP="006D4837">
      <w:pPr>
        <w:jc w:val="both"/>
        <w:rPr>
          <w:rFonts w:ascii="Arial" w:hAnsi="Arial" w:cs="Arial"/>
        </w:rPr>
      </w:pPr>
    </w:p>
    <w:p w:rsidR="006D4837" w:rsidRDefault="006D4837" w:rsidP="006D4837">
      <w:pPr>
        <w:jc w:val="both"/>
        <w:rPr>
          <w:rFonts w:ascii="Arial" w:hAnsi="Arial" w:cs="Arial"/>
        </w:rPr>
      </w:pPr>
    </w:p>
    <w:p w:rsidR="006516EB" w:rsidRDefault="006516EB" w:rsidP="006D4837">
      <w:pPr>
        <w:jc w:val="both"/>
        <w:rPr>
          <w:rFonts w:ascii="Arial" w:hAnsi="Arial" w:cs="Arial"/>
        </w:rPr>
      </w:pPr>
    </w:p>
    <w:p w:rsidR="00630837" w:rsidRDefault="00630837" w:rsidP="006D4837">
      <w:pPr>
        <w:jc w:val="both"/>
        <w:rPr>
          <w:rFonts w:ascii="Arial" w:hAnsi="Arial" w:cs="Arial"/>
        </w:rPr>
      </w:pPr>
    </w:p>
    <w:p w:rsidR="00630837" w:rsidRDefault="00630837" w:rsidP="006D4837">
      <w:pPr>
        <w:jc w:val="both"/>
        <w:rPr>
          <w:rFonts w:ascii="Arial" w:hAnsi="Arial" w:cs="Arial"/>
        </w:rPr>
      </w:pPr>
    </w:p>
    <w:p w:rsidR="006D4837" w:rsidRDefault="006D4837" w:rsidP="006D4837">
      <w:pPr>
        <w:jc w:val="both"/>
        <w:rPr>
          <w:rFonts w:ascii="Arial" w:hAnsi="Arial" w:cs="Arial"/>
        </w:rPr>
      </w:pPr>
    </w:p>
    <w:p w:rsidR="006D4837" w:rsidRPr="00340BBA" w:rsidRDefault="006D4837" w:rsidP="006D4837">
      <w:pPr>
        <w:jc w:val="both"/>
        <w:rPr>
          <w:rFonts w:ascii="Arial" w:hAnsi="Arial" w:cs="Arial"/>
        </w:rPr>
      </w:pPr>
    </w:p>
    <w:p w:rsidR="006516EB" w:rsidRDefault="006516EB"/>
    <w:sectPr w:rsidR="006516EB" w:rsidSect="007930C8"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8C" w:rsidRDefault="00F4608C" w:rsidP="006D4837">
      <w:r>
        <w:separator/>
      </w:r>
    </w:p>
  </w:endnote>
  <w:endnote w:type="continuationSeparator" w:id="0">
    <w:p w:rsidR="00F4608C" w:rsidRDefault="00F4608C" w:rsidP="006D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EB" w:rsidRPr="006D4837" w:rsidRDefault="006516EB">
    <w:pPr>
      <w:pStyle w:val="Pieddepage"/>
      <w:rPr>
        <w:sz w:val="18"/>
        <w:szCs w:val="18"/>
      </w:rPr>
    </w:pPr>
    <w:r w:rsidRPr="006D4837">
      <w:rPr>
        <w:sz w:val="18"/>
        <w:szCs w:val="18"/>
      </w:rPr>
      <w:t xml:space="preserve">Demande de réutilisation de données SIRTAQUI – </w:t>
    </w:r>
    <w:r w:rsidR="00221395">
      <w:rPr>
        <w:sz w:val="18"/>
        <w:szCs w:val="18"/>
      </w:rPr>
      <w:t>ADT/</w:t>
    </w:r>
    <w:r w:rsidRPr="006D4837">
      <w:rPr>
        <w:sz w:val="18"/>
        <w:szCs w:val="18"/>
      </w:rPr>
      <w:t xml:space="preserve">CDT/CRT </w:t>
    </w:r>
    <w:r w:rsidR="007930C8">
      <w:rPr>
        <w:sz w:val="18"/>
        <w:szCs w:val="18"/>
      </w:rPr>
      <w:t>Nouvelle-</w:t>
    </w:r>
    <w:r w:rsidRPr="006D4837">
      <w:rPr>
        <w:sz w:val="18"/>
        <w:szCs w:val="18"/>
      </w:rPr>
      <w:t>Aquitaine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5A5EF4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9A492D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8C" w:rsidRDefault="00F4608C" w:rsidP="006D4837">
      <w:r>
        <w:separator/>
      </w:r>
    </w:p>
  </w:footnote>
  <w:footnote w:type="continuationSeparator" w:id="0">
    <w:p w:rsidR="00F4608C" w:rsidRDefault="00F4608C" w:rsidP="006D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7"/>
    <w:rsid w:val="0002360A"/>
    <w:rsid w:val="000C0CCB"/>
    <w:rsid w:val="000D7AA1"/>
    <w:rsid w:val="00113ABF"/>
    <w:rsid w:val="001B51E5"/>
    <w:rsid w:val="001D1533"/>
    <w:rsid w:val="001E5548"/>
    <w:rsid w:val="00216981"/>
    <w:rsid w:val="00221395"/>
    <w:rsid w:val="002248B7"/>
    <w:rsid w:val="00263C77"/>
    <w:rsid w:val="00342C2D"/>
    <w:rsid w:val="00375BD3"/>
    <w:rsid w:val="003A51AE"/>
    <w:rsid w:val="00473F29"/>
    <w:rsid w:val="00503460"/>
    <w:rsid w:val="0051450C"/>
    <w:rsid w:val="005A0DCD"/>
    <w:rsid w:val="005A536E"/>
    <w:rsid w:val="005A5EF4"/>
    <w:rsid w:val="00630837"/>
    <w:rsid w:val="006516EB"/>
    <w:rsid w:val="006A3B3B"/>
    <w:rsid w:val="006D4837"/>
    <w:rsid w:val="006F5F5B"/>
    <w:rsid w:val="00735918"/>
    <w:rsid w:val="0079193D"/>
    <w:rsid w:val="007930C8"/>
    <w:rsid w:val="0079402C"/>
    <w:rsid w:val="007A5631"/>
    <w:rsid w:val="007F2ABC"/>
    <w:rsid w:val="00895CA3"/>
    <w:rsid w:val="008D2241"/>
    <w:rsid w:val="00932D4B"/>
    <w:rsid w:val="00936F59"/>
    <w:rsid w:val="009A492D"/>
    <w:rsid w:val="00A11DE9"/>
    <w:rsid w:val="00A3345F"/>
    <w:rsid w:val="00A450EF"/>
    <w:rsid w:val="00AB37E6"/>
    <w:rsid w:val="00AC0784"/>
    <w:rsid w:val="00B24E45"/>
    <w:rsid w:val="00BD5B5E"/>
    <w:rsid w:val="00C66A58"/>
    <w:rsid w:val="00CB7E86"/>
    <w:rsid w:val="00DA5314"/>
    <w:rsid w:val="00DF0A44"/>
    <w:rsid w:val="00DF2461"/>
    <w:rsid w:val="00E04B6A"/>
    <w:rsid w:val="00E26A18"/>
    <w:rsid w:val="00E96EFF"/>
    <w:rsid w:val="00EC6D83"/>
    <w:rsid w:val="00F10768"/>
    <w:rsid w:val="00F15BC6"/>
    <w:rsid w:val="00F25598"/>
    <w:rsid w:val="00F4608C"/>
    <w:rsid w:val="00F73529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74721"/>
  <w15:docId w15:val="{88C5E8E1-D684-4003-81F3-0CC3B5E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37"/>
    <w:pPr>
      <w:spacing w:line="240" w:lineRule="auto"/>
    </w:pPr>
    <w:rPr>
      <w:rFonts w:ascii="Gill Sans MT" w:eastAsia="Times New Roman" w:hAnsi="Gill Sans MT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6D4837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D4837"/>
    <w:rPr>
      <w:rFonts w:ascii="Gill Sans MT" w:eastAsia="Times New Roman" w:hAnsi="Gill Sans MT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6D4837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6D4837"/>
    <w:rPr>
      <w:rFonts w:ascii="Gill Sans MT" w:eastAsia="Times New Roman" w:hAnsi="Gill Sans MT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4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837"/>
    <w:rPr>
      <w:rFonts w:ascii="Gill Sans MT" w:eastAsia="Times New Roman" w:hAnsi="Gill Sans MT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4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837"/>
    <w:rPr>
      <w:rFonts w:ascii="Gill Sans MT" w:eastAsia="Times New Roman" w:hAnsi="Gill Sans MT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3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F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taqui@na-touri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6799-3076-4C1A-99B4-8944B1FE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 PREDONZAN</dc:creator>
  <cp:lastModifiedBy>Florence  PREDONZAN</cp:lastModifiedBy>
  <cp:revision>5</cp:revision>
  <dcterms:created xsi:type="dcterms:W3CDTF">2020-06-24T07:42:00Z</dcterms:created>
  <dcterms:modified xsi:type="dcterms:W3CDTF">2020-06-24T07:45:00Z</dcterms:modified>
</cp:coreProperties>
</file>